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84" w:rsidRPr="001A3784" w:rsidRDefault="001A3784" w:rsidP="001A3784">
      <w:pPr>
        <w:spacing w:line="440" w:lineRule="atLeast"/>
        <w:ind w:firstLine="539"/>
        <w:jc w:val="left"/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</w:pPr>
      <w:r w:rsidRPr="001A3784">
        <w:rPr>
          <w:rFonts w:ascii="_5b8b_4f53" w:hAnsi="_5b8b_4f53" w:hint="eastAsia"/>
          <w:b/>
          <w:color w:val="000000"/>
          <w:sz w:val="24"/>
          <w:szCs w:val="24"/>
          <w:shd w:val="clear" w:color="auto" w:fill="FFFFFF"/>
        </w:rPr>
        <w:t>朱狄敏，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男，浙江台州人，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1982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年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1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月生，教授，法学院硕士生导师。先后在浙江大学获得法学学士、法学硕士与法学博士学位，经济学博士后，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2006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年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10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月国家公派至瑞典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Uppsala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大学学习获国际法与比较法硕士。入选省“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151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”人才工程、浙江省首批高校领军人才。学术兼职有：浙江省法学会法治评估研究会、省案例法学研究会常务理事。省人大立法专家库成员、杭州市人民政府特聘执法监督员、台州市人民政府立法专家等。</w:t>
      </w:r>
    </w:p>
    <w:p w:rsidR="001A3784" w:rsidRPr="001A3784" w:rsidRDefault="001A3784" w:rsidP="001A3784">
      <w:pPr>
        <w:spacing w:line="440" w:lineRule="atLeast"/>
        <w:ind w:firstLine="539"/>
        <w:jc w:val="left"/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</w:pP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主要研究领域有：立法学、公法基础理论、行政法学等。主持承担的代表性课题有：国家社会科学基金项目“立法不作为问题研究”，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 xml:space="preserve"> 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最高人民检察院检察理论研究课题“行政强制措施检察监督的保障与界限”，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 xml:space="preserve"> 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浙江省社科规划课题“法治新常态下我省“五水共治”工作所面临的挑战及应对建议”等。出版的主要专著有《公众参与环境保护：实践探索与路径选择》、《新编国家赔偿法要义与案例解释》（合著）等。在《浙江学刊》、《环境保护》、《光明日报》等期刊杂志上发表论文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20</w:t>
      </w:r>
      <w:r w:rsidRPr="001A3784">
        <w:rPr>
          <w:rFonts w:ascii="_5b8b_4f53" w:hAnsi="_5b8b_4f53" w:hint="eastAsia"/>
          <w:color w:val="000000"/>
          <w:sz w:val="24"/>
          <w:szCs w:val="24"/>
          <w:shd w:val="clear" w:color="auto" w:fill="FFFFFF"/>
        </w:rPr>
        <w:t>余篇。出版著作《公众参与环境保护教程》入选国家环保部“第一批全国环境保护优秀培训教材”、浙江省“十三五”新形态教材立项项目。研究成果荣获浙江省科学技术进步奖三等奖（合作）、第十二届中国法学会“长三角法学论坛”二等奖等。</w:t>
      </w:r>
    </w:p>
    <w:p w:rsidR="001A3784" w:rsidRDefault="001A3784" w:rsidP="001A3784">
      <w:pPr>
        <w:spacing w:line="440" w:lineRule="atLeast"/>
        <w:ind w:firstLine="539"/>
        <w:jc w:val="left"/>
        <w:rPr>
          <w:rFonts w:ascii="_5b8b_4f53" w:hAnsi="_5b8b_4f53" w:hint="eastAsia"/>
          <w:b/>
          <w:color w:val="000000"/>
          <w:sz w:val="24"/>
          <w:szCs w:val="24"/>
          <w:shd w:val="clear" w:color="auto" w:fill="FFFFFF"/>
        </w:rPr>
      </w:pPr>
      <w:r w:rsidRPr="001A3784">
        <w:rPr>
          <w:rFonts w:ascii="_5b8b_4f53" w:hAnsi="_5b8b_4f53" w:hint="eastAsia"/>
          <w:b/>
          <w:color w:val="000000"/>
          <w:sz w:val="24"/>
          <w:szCs w:val="24"/>
          <w:shd w:val="clear" w:color="auto" w:fill="FFFFFF"/>
        </w:rPr>
        <w:t>电子邮箱：</w:t>
      </w:r>
      <w:r w:rsidRPr="001A3784">
        <w:rPr>
          <w:rFonts w:ascii="_5b8b_4f53" w:hAnsi="_5b8b_4f53" w:hint="eastAsia"/>
          <w:b/>
          <w:color w:val="000000"/>
          <w:sz w:val="24"/>
          <w:szCs w:val="24"/>
          <w:shd w:val="clear" w:color="auto" w:fill="FFFFFF"/>
        </w:rPr>
        <w:t>lenin1917@163.com</w:t>
      </w:r>
    </w:p>
    <w:p w:rsidR="001A3784" w:rsidRDefault="001A3784" w:rsidP="008333E2">
      <w:pPr>
        <w:spacing w:line="440" w:lineRule="atLeast"/>
        <w:ind w:firstLine="539"/>
        <w:jc w:val="left"/>
        <w:rPr>
          <w:rFonts w:ascii="_5b8b_4f53" w:hAnsi="_5b8b_4f53" w:hint="eastAsia"/>
          <w:b/>
          <w:color w:val="000000"/>
          <w:sz w:val="24"/>
          <w:szCs w:val="24"/>
          <w:shd w:val="clear" w:color="auto" w:fill="FFFFFF"/>
        </w:rPr>
      </w:pPr>
    </w:p>
    <w:sectPr w:rsidR="001A3784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3B3" w:rsidRDefault="007E23B3" w:rsidP="008333E2">
      <w:r>
        <w:separator/>
      </w:r>
    </w:p>
  </w:endnote>
  <w:endnote w:type="continuationSeparator" w:id="1">
    <w:p w:rsidR="007E23B3" w:rsidRDefault="007E23B3" w:rsidP="00833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3B3" w:rsidRDefault="007E23B3" w:rsidP="008333E2">
      <w:r>
        <w:separator/>
      </w:r>
    </w:p>
  </w:footnote>
  <w:footnote w:type="continuationSeparator" w:id="1">
    <w:p w:rsidR="007E23B3" w:rsidRDefault="007E23B3" w:rsidP="008333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6D8"/>
    <w:rsid w:val="001A3784"/>
    <w:rsid w:val="006E1580"/>
    <w:rsid w:val="00760914"/>
    <w:rsid w:val="007E23B3"/>
    <w:rsid w:val="008333E2"/>
    <w:rsid w:val="00D876D8"/>
    <w:rsid w:val="00ED25BF"/>
    <w:rsid w:val="00FC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D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3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3E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33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33E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2018-03-08T05:37:00Z</dcterms:created>
  <dcterms:modified xsi:type="dcterms:W3CDTF">2021-09-08T08:46:00Z</dcterms:modified>
</cp:coreProperties>
</file>