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苏洁澈，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男，浙江瑞安人，1980年1月生，教授、硕士生导师，在中国人民大学和英国阿伯丁大学获法学博士学位。中国银行法学会副秘书长，东亚破产与重组协会中方秘书长，中国银行法学会金融安全与稳定专业委员会秘书长，北京市破产法学会常务理事，北京市金融服务法学会理事，厦门市金融司法协同中心专家顾问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研究方向为：金融法、破产法。主持的代表性课题有：“跨国银行破产法律问题专论”（13YJC820070），教育部人文社会科学研究青年项目。国家社科基金后期资助项目“我国中小企业破产制度重构研究”（23FFXB007）。在《政法论坛》、《环球法律评论》、《法学家》、International Insolvency Review(SSCI)、《琉球大学学报》、《厦门大学学报》、《东南学术》、《江汉论坛》、《云南社会科学》等刊物发表论文二十余篇，多篇被中国社会科学文摘、人大复印资料转载。研究成果曾获中国银行法学会年会论文一等奖（2013）、获得中国法学会先进个人称号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电子邮箱：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instrText xml:space="preserve"> HYPERLINK "mailto:sujieche@mail.zjgsu.edu.cn" </w:instrTex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sujieche@mail.zjgsu.edu.cn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E3C0A"/>
    <w:rsid w:val="5A7E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2024-09-15T08:43:00Z</dcterms:created>
  <dc:creator>树书</dc:creator>
  <cp:lastModifiedBy>树书</cp:lastModifiedBy>
  <dcterms:modified xsi:type="dcterms:W3CDTF">2024-09-15T08:44:16Z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