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1E" w:rsidRDefault="001A201E" w:rsidP="001A201E">
      <w:pPr>
        <w:widowControl/>
        <w:spacing w:line="360" w:lineRule="auto"/>
        <w:ind w:firstLineChars="200" w:firstLine="422"/>
        <w:jc w:val="center"/>
        <w:rPr>
          <w:rFonts w:ascii="SimSun" w:hAnsi="SimSun" w:cs="SimSun"/>
          <w:b/>
          <w:bCs/>
          <w:kern w:val="0"/>
          <w:szCs w:val="21"/>
        </w:rPr>
      </w:pPr>
      <w:bookmarkStart w:id="0" w:name="_GoBack"/>
      <w:bookmarkEnd w:id="0"/>
      <w:r>
        <w:rPr>
          <w:rFonts w:ascii="SimSun" w:hAnsi="SimSun" w:cs="SimSun" w:hint="eastAsia"/>
          <w:b/>
          <w:bCs/>
          <w:kern w:val="0"/>
          <w:szCs w:val="21"/>
        </w:rPr>
        <w:t>硕导简介</w:t>
      </w:r>
    </w:p>
    <w:p w:rsidR="00170E39" w:rsidRDefault="00170E39" w:rsidP="0062351C">
      <w:pPr>
        <w:widowControl/>
        <w:spacing w:line="360" w:lineRule="auto"/>
        <w:ind w:firstLineChars="200" w:firstLine="422"/>
        <w:rPr>
          <w:rFonts w:ascii="SimSun" w:hAnsi="SimSun" w:cs="SimSun"/>
          <w:kern w:val="0"/>
          <w:szCs w:val="21"/>
        </w:rPr>
      </w:pPr>
      <w:r>
        <w:rPr>
          <w:rFonts w:ascii="SimSun" w:hAnsi="SimSun" w:cs="SimSun" w:hint="eastAsia"/>
          <w:b/>
          <w:bCs/>
          <w:kern w:val="0"/>
          <w:szCs w:val="21"/>
        </w:rPr>
        <w:t>刘文琦</w:t>
      </w:r>
      <w:r w:rsidR="0062351C" w:rsidRPr="00962805">
        <w:rPr>
          <w:rFonts w:ascii="SimSun" w:hAnsi="SimSun" w:cs="SimSun" w:hint="eastAsia"/>
          <w:kern w:val="0"/>
          <w:szCs w:val="21"/>
        </w:rPr>
        <w:t>，女，</w:t>
      </w:r>
      <w:r>
        <w:rPr>
          <w:rFonts w:ascii="SimSun" w:hAnsi="SimSun" w:cs="SimSun" w:hint="eastAsia"/>
          <w:kern w:val="0"/>
          <w:szCs w:val="21"/>
        </w:rPr>
        <w:t>湖北武汉</w:t>
      </w:r>
      <w:r w:rsidR="0062351C" w:rsidRPr="00962805">
        <w:rPr>
          <w:rFonts w:ascii="SimSun" w:hAnsi="SimSun" w:cs="SimSun" w:hint="eastAsia"/>
          <w:kern w:val="0"/>
          <w:szCs w:val="21"/>
        </w:rPr>
        <w:t>，19</w:t>
      </w:r>
      <w:r>
        <w:rPr>
          <w:rFonts w:ascii="SimSun" w:hAnsi="SimSun" w:cs="SimSun"/>
          <w:kern w:val="0"/>
          <w:szCs w:val="21"/>
        </w:rPr>
        <w:t>7</w:t>
      </w:r>
      <w:r w:rsidR="0062351C" w:rsidRPr="00962805">
        <w:rPr>
          <w:rFonts w:ascii="SimSun" w:hAnsi="SimSun" w:cs="SimSun" w:hint="eastAsia"/>
          <w:kern w:val="0"/>
          <w:szCs w:val="21"/>
        </w:rPr>
        <w:t>7年</w:t>
      </w:r>
      <w:r>
        <w:rPr>
          <w:rFonts w:ascii="SimSun" w:hAnsi="SimSun" w:cs="SimSun"/>
          <w:kern w:val="0"/>
          <w:szCs w:val="21"/>
        </w:rPr>
        <w:t>7</w:t>
      </w:r>
      <w:r w:rsidR="0062351C" w:rsidRPr="00962805">
        <w:rPr>
          <w:rFonts w:ascii="SimSun" w:hAnsi="SimSun" w:cs="SimSun" w:hint="eastAsia"/>
          <w:kern w:val="0"/>
          <w:szCs w:val="21"/>
        </w:rPr>
        <w:t>月生，副教授、硕士生导师，</w:t>
      </w:r>
      <w:r>
        <w:rPr>
          <w:rFonts w:ascii="SimSun" w:hAnsi="SimSun" w:cs="SimSun" w:hint="eastAsia"/>
          <w:kern w:val="0"/>
          <w:szCs w:val="21"/>
        </w:rPr>
        <w:t>于</w:t>
      </w:r>
      <w:r w:rsidR="0062351C" w:rsidRPr="00962805">
        <w:rPr>
          <w:rFonts w:ascii="SimSun" w:hAnsi="SimSun" w:cs="SimSun" w:hint="eastAsia"/>
          <w:kern w:val="0"/>
          <w:szCs w:val="21"/>
        </w:rPr>
        <w:t>浙江大学获</w:t>
      </w:r>
      <w:r>
        <w:rPr>
          <w:rFonts w:ascii="SimSun" w:hAnsi="SimSun" w:cs="SimSun" w:hint="eastAsia"/>
          <w:kern w:val="0"/>
          <w:szCs w:val="21"/>
        </w:rPr>
        <w:t>法学学士学位、新加坡国立大学获法学硕士学位、荷兰鹿特丹伊拉斯姆斯大学获法学博士学位。</w:t>
      </w:r>
    </w:p>
    <w:p w:rsidR="004F701C" w:rsidRPr="004F701C" w:rsidRDefault="0062351C" w:rsidP="004F701C">
      <w:pPr>
        <w:widowControl/>
        <w:spacing w:line="360" w:lineRule="auto"/>
        <w:ind w:firstLineChars="200" w:firstLine="420"/>
        <w:rPr>
          <w:rFonts w:ascii="SimSun" w:hAnsi="SimSun" w:cs="SimSun"/>
          <w:kern w:val="0"/>
          <w:szCs w:val="21"/>
        </w:rPr>
      </w:pPr>
      <w:r w:rsidRPr="00962805">
        <w:rPr>
          <w:rFonts w:ascii="SimSun" w:hAnsi="SimSun" w:cs="SimSun" w:hint="eastAsia"/>
          <w:kern w:val="0"/>
          <w:szCs w:val="21"/>
        </w:rPr>
        <w:t>研究方向为：</w:t>
      </w:r>
      <w:r w:rsidR="00170E39">
        <w:rPr>
          <w:rFonts w:ascii="SimSun" w:hAnsi="SimSun" w:cs="SimSun" w:hint="eastAsia"/>
          <w:kern w:val="0"/>
          <w:szCs w:val="21"/>
        </w:rPr>
        <w:t>知识产权</w:t>
      </w:r>
      <w:r w:rsidR="00BC1A17">
        <w:rPr>
          <w:rFonts w:ascii="SimSun" w:hAnsi="SimSun" w:cs="SimSun" w:hint="eastAsia"/>
          <w:kern w:val="0"/>
          <w:szCs w:val="21"/>
        </w:rPr>
        <w:t>法</w:t>
      </w:r>
      <w:r w:rsidR="00170E39">
        <w:rPr>
          <w:rFonts w:ascii="SimSun" w:hAnsi="SimSun" w:cs="SimSun" w:hint="eastAsia"/>
          <w:kern w:val="0"/>
          <w:szCs w:val="21"/>
        </w:rPr>
        <w:t>与</w:t>
      </w:r>
      <w:r w:rsidR="00BC1A17">
        <w:rPr>
          <w:rFonts w:ascii="SimSun" w:hAnsi="SimSun" w:cs="SimSun" w:hint="eastAsia"/>
          <w:kern w:val="0"/>
          <w:szCs w:val="21"/>
        </w:rPr>
        <w:t>经济</w:t>
      </w:r>
      <w:r w:rsidR="00170E39">
        <w:rPr>
          <w:rFonts w:ascii="SimSun" w:hAnsi="SimSun" w:cs="SimSun" w:hint="eastAsia"/>
          <w:kern w:val="0"/>
          <w:szCs w:val="21"/>
        </w:rPr>
        <w:t>法</w:t>
      </w:r>
      <w:r w:rsidRPr="00962805">
        <w:rPr>
          <w:rFonts w:ascii="SimSun" w:hAnsi="SimSun" w:cs="SimSun" w:hint="eastAsia"/>
          <w:kern w:val="0"/>
          <w:szCs w:val="21"/>
        </w:rPr>
        <w:t>。</w:t>
      </w:r>
      <w:r w:rsidR="001A201E">
        <w:rPr>
          <w:rFonts w:ascii="SimSun" w:hAnsi="SimSun" w:cs="SimSun" w:hint="eastAsia"/>
          <w:kern w:val="0"/>
          <w:szCs w:val="21"/>
        </w:rPr>
        <w:t>代表性研究项目</w:t>
      </w:r>
      <w:r w:rsidRPr="00962805">
        <w:rPr>
          <w:rFonts w:ascii="SimSun" w:hAnsi="SimSun" w:cs="SimSun" w:hint="eastAsia"/>
          <w:kern w:val="0"/>
          <w:szCs w:val="21"/>
        </w:rPr>
        <w:t>：</w:t>
      </w:r>
      <w:r w:rsidR="004F701C">
        <w:rPr>
          <w:rFonts w:ascii="SimSun" w:hAnsi="SimSun" w:cs="SimSun" w:hint="eastAsia"/>
          <w:kern w:val="0"/>
          <w:szCs w:val="21"/>
        </w:rPr>
        <w:t>浙江省教育厅研究项目</w:t>
      </w:r>
      <w:r w:rsidR="004F701C" w:rsidRPr="00660FD8">
        <w:rPr>
          <w:rFonts w:hint="eastAsia"/>
        </w:rPr>
        <w:t>杭州文化创意产业价值评估体系建设研究</w:t>
      </w:r>
      <w:r w:rsidR="004F701C" w:rsidRPr="00660FD8">
        <w:rPr>
          <w:rFonts w:hint="eastAsia"/>
        </w:rPr>
        <w:t>(Y201018709)</w:t>
      </w:r>
      <w:r w:rsidR="004F701C">
        <w:rPr>
          <w:rFonts w:hint="eastAsia"/>
        </w:rPr>
        <w:t>，浙江省政法委</w:t>
      </w:r>
      <w:r w:rsidR="001A201E">
        <w:rPr>
          <w:rFonts w:hint="eastAsia"/>
        </w:rPr>
        <w:t>、浙江省法学会</w:t>
      </w:r>
      <w:r w:rsidR="004F701C">
        <w:rPr>
          <w:rFonts w:hint="eastAsia"/>
        </w:rPr>
        <w:t>研究项目</w:t>
      </w:r>
      <w:r w:rsidR="00BC1A17">
        <w:rPr>
          <w:rFonts w:hint="eastAsia"/>
        </w:rPr>
        <w:t>“</w:t>
      </w:r>
      <w:r w:rsidR="00BC1A17" w:rsidRPr="00BC1A17">
        <w:rPr>
          <w:rFonts w:hint="eastAsia"/>
        </w:rPr>
        <w:t>互联网经济视阈下不正当竞争治理研究</w:t>
      </w:r>
      <w:r w:rsidR="00BC1A17">
        <w:rPr>
          <w:rFonts w:hint="eastAsia"/>
        </w:rPr>
        <w:t>”（</w:t>
      </w:r>
      <w:r w:rsidR="00BC1A17" w:rsidRPr="00BC1A17">
        <w:t>2017NC19</w:t>
      </w:r>
      <w:r w:rsidR="00BC1A17">
        <w:rPr>
          <w:rFonts w:hint="eastAsia"/>
        </w:rPr>
        <w:t>）、</w:t>
      </w:r>
      <w:r w:rsidR="004F701C">
        <w:rPr>
          <w:rFonts w:hint="eastAsia"/>
        </w:rPr>
        <w:t>“</w:t>
      </w:r>
      <w:r w:rsidR="004F701C" w:rsidRPr="00660FD8">
        <w:rPr>
          <w:rFonts w:hint="eastAsia"/>
        </w:rPr>
        <w:t>搜索引擎关键词引发的商标侵权研究</w:t>
      </w:r>
      <w:r w:rsidR="004F701C">
        <w:rPr>
          <w:rFonts w:hint="eastAsia"/>
        </w:rPr>
        <w:t>”</w:t>
      </w:r>
      <w:r w:rsidR="004F701C" w:rsidRPr="00660FD8">
        <w:rPr>
          <w:rFonts w:hint="eastAsia"/>
        </w:rPr>
        <w:t>(2012ND26)</w:t>
      </w:r>
      <w:r w:rsidR="004F701C">
        <w:rPr>
          <w:rFonts w:hint="eastAsia"/>
        </w:rPr>
        <w:t>，国家体育总局研究项目</w:t>
      </w:r>
      <w:r w:rsidR="00BC1A17">
        <w:rPr>
          <w:rFonts w:hint="eastAsia"/>
        </w:rPr>
        <w:t>“</w:t>
      </w:r>
      <w:r w:rsidR="004F701C" w:rsidRPr="004F701C">
        <w:rPr>
          <w:rFonts w:hint="eastAsia"/>
        </w:rPr>
        <w:t>建立商业贿赂犯罪资产追回与返还国际合作机制问题研究</w:t>
      </w:r>
      <w:r w:rsidR="00BC1A17">
        <w:rPr>
          <w:rFonts w:hint="eastAsia"/>
        </w:rPr>
        <w:t>”</w:t>
      </w:r>
      <w:r w:rsidR="004F701C" w:rsidRPr="004F701C">
        <w:rPr>
          <w:rFonts w:hint="eastAsia"/>
        </w:rPr>
        <w:t>(1021SSO6153)</w:t>
      </w:r>
      <w:r w:rsidR="004F701C">
        <w:rPr>
          <w:rFonts w:hint="eastAsia"/>
        </w:rPr>
        <w:t>、《思想道德修养与法律基础》省级精品课程建设等。</w:t>
      </w:r>
      <w:r w:rsidR="00BC1A17">
        <w:rPr>
          <w:rFonts w:hint="eastAsia"/>
        </w:rPr>
        <w:t>发表</w:t>
      </w:r>
      <w:r w:rsidR="00BC1A17">
        <w:t xml:space="preserve"> “</w:t>
      </w:r>
      <w:r w:rsidR="00BC1A17" w:rsidRPr="00BC1A17">
        <w:t>Legal Protection for China’s Traditional Religious Knowledge</w:t>
      </w:r>
      <w:r w:rsidR="00BC1A17">
        <w:t>”</w:t>
      </w:r>
      <w:r w:rsidR="00BC1A17" w:rsidRPr="00BC1A17">
        <w:t xml:space="preserve">, </w:t>
      </w:r>
      <w:r w:rsidR="00BC1A17">
        <w:t>“</w:t>
      </w:r>
      <w:r w:rsidR="00BC1A17" w:rsidRPr="00BC1A17">
        <w:t>Reform of China’s Copyright Legislation</w:t>
      </w:r>
      <w:r w:rsidR="00BC1A17">
        <w:t>”, “</w:t>
      </w:r>
      <w:r w:rsidR="00BC1A17" w:rsidRPr="00BC1A17">
        <w:t>A Critical Review of China’s Approaches to Limitation of the Internet Service Provider’s Liability: A Comparative Perspective</w:t>
      </w:r>
      <w:r w:rsidR="00BC1A17">
        <w:t>”</w:t>
      </w:r>
      <w:r w:rsidR="00BC1A17">
        <w:rPr>
          <w:rFonts w:hint="eastAsia"/>
        </w:rPr>
        <w:t>、《</w:t>
      </w:r>
      <w:r w:rsidR="00BC1A17" w:rsidRPr="00BC1A17">
        <w:rPr>
          <w:rFonts w:hint="eastAsia"/>
        </w:rPr>
        <w:t>论著作权客体的扩张</w:t>
      </w:r>
      <w:r w:rsidR="00BC1A17">
        <w:rPr>
          <w:rFonts w:hint="eastAsia"/>
        </w:rPr>
        <w:t>》等中英文</w:t>
      </w:r>
      <w:r w:rsidR="00BC1A17" w:rsidRPr="00BC1A17">
        <w:rPr>
          <w:rFonts w:hint="eastAsia"/>
        </w:rPr>
        <w:t>论著</w:t>
      </w:r>
      <w:r w:rsidR="00BC1A17" w:rsidRPr="00BC1A17">
        <w:rPr>
          <w:rFonts w:hint="eastAsia"/>
        </w:rPr>
        <w:t>20</w:t>
      </w:r>
      <w:r w:rsidR="00BC1A17" w:rsidRPr="00BC1A17">
        <w:rPr>
          <w:rFonts w:hint="eastAsia"/>
        </w:rPr>
        <w:t>余篇，被</w:t>
      </w:r>
      <w:r w:rsidR="00BC1A17" w:rsidRPr="00BC1A17">
        <w:rPr>
          <w:rFonts w:hint="eastAsia"/>
        </w:rPr>
        <w:t>SSCI\SCI\A&amp;HCI</w:t>
      </w:r>
      <w:r w:rsidR="00BC1A17" w:rsidRPr="00BC1A17">
        <w:rPr>
          <w:rFonts w:hint="eastAsia"/>
        </w:rPr>
        <w:t>收录</w:t>
      </w:r>
      <w:r w:rsidR="00BC1A17" w:rsidRPr="00BC1A17">
        <w:rPr>
          <w:rFonts w:hint="eastAsia"/>
        </w:rPr>
        <w:t>10</w:t>
      </w:r>
      <w:r w:rsidR="00BC1A17" w:rsidRPr="00BC1A17">
        <w:rPr>
          <w:rFonts w:hint="eastAsia"/>
        </w:rPr>
        <w:t>余篇。她曾获得“浙江省第二届高等学校教坛新秀”、“浙江省首届五星级青年教师”等荣誉称号。</w:t>
      </w:r>
    </w:p>
    <w:p w:rsidR="0062351C" w:rsidRPr="00962805" w:rsidRDefault="0062351C" w:rsidP="0062351C">
      <w:pPr>
        <w:widowControl/>
        <w:spacing w:line="360" w:lineRule="auto"/>
        <w:ind w:firstLineChars="200" w:firstLine="420"/>
        <w:rPr>
          <w:rFonts w:ascii="SimSun" w:hAnsi="SimSun" w:cs="SimSun"/>
          <w:kern w:val="0"/>
          <w:szCs w:val="21"/>
        </w:rPr>
      </w:pPr>
      <w:r w:rsidRPr="00962805">
        <w:rPr>
          <w:rFonts w:ascii="SimSun" w:hAnsi="SimSun" w:cs="SimSun" w:hint="eastAsia"/>
          <w:bCs/>
          <w:kern w:val="0"/>
          <w:szCs w:val="21"/>
        </w:rPr>
        <w:t>电子邮箱：</w:t>
      </w:r>
      <w:r w:rsidR="00170E39">
        <w:rPr>
          <w:rFonts w:ascii="SimSun" w:hAnsi="SimSun" w:cs="SimSun"/>
          <w:bCs/>
          <w:kern w:val="0"/>
          <w:szCs w:val="21"/>
        </w:rPr>
        <w:t>liuwenqi@zjgsu.edu.cn</w:t>
      </w:r>
    </w:p>
    <w:p w:rsidR="00383BF8" w:rsidRDefault="009A4DCB"/>
    <w:sectPr w:rsidR="00383BF8" w:rsidSect="00C641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DCB" w:rsidRDefault="009A4DCB" w:rsidP="00BC11C9">
      <w:r>
        <w:separator/>
      </w:r>
    </w:p>
  </w:endnote>
  <w:endnote w:type="continuationSeparator" w:id="1">
    <w:p w:rsidR="009A4DCB" w:rsidRDefault="009A4DCB" w:rsidP="00BC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DCB" w:rsidRDefault="009A4DCB" w:rsidP="00BC11C9">
      <w:r>
        <w:separator/>
      </w:r>
    </w:p>
  </w:footnote>
  <w:footnote w:type="continuationSeparator" w:id="1">
    <w:p w:rsidR="009A4DCB" w:rsidRDefault="009A4DCB" w:rsidP="00BC11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51C"/>
    <w:rsid w:val="00090C2B"/>
    <w:rsid w:val="00170E39"/>
    <w:rsid w:val="001A201E"/>
    <w:rsid w:val="004F701C"/>
    <w:rsid w:val="0062351C"/>
    <w:rsid w:val="009A4DCB"/>
    <w:rsid w:val="00BC11C9"/>
    <w:rsid w:val="00BC1A17"/>
    <w:rsid w:val="00C641C8"/>
    <w:rsid w:val="00E565D0"/>
    <w:rsid w:val="00FF0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1C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351C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BC1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C11C9"/>
    <w:rPr>
      <w:rFonts w:ascii="Times New Roman" w:eastAsia="SimSu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C1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C11C9"/>
    <w:rPr>
      <w:rFonts w:ascii="Times New Roman" w:eastAsia="SimSu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2018-10-30T10:49:00Z</dcterms:created>
  <dcterms:modified xsi:type="dcterms:W3CDTF">2018-10-30T10:49:00Z</dcterms:modified>
</cp:coreProperties>
</file>