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spacing w:line="380" w:lineRule="exact"/>
        <w:rPr>
          <w:rFonts w:ascii="宋体" w:hAnsi="宋体"/>
        </w:rPr>
      </w:pPr>
    </w:p>
    <w:p>
      <w:pPr>
        <w:spacing w:line="380" w:lineRule="exac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2022年上半年取消交通补贴人员登记表</w:t>
      </w:r>
    </w:p>
    <w:p>
      <w:pPr>
        <w:spacing w:line="380" w:lineRule="exact"/>
        <w:ind w:firstLine="640" w:firstLineChars="200"/>
        <w:jc w:val="center"/>
        <w:rPr>
          <w:rFonts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（部门汇总表）</w:t>
      </w:r>
    </w:p>
    <w:p>
      <w:pPr>
        <w:spacing w:line="380" w:lineRule="exact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部门：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（虚拟号）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本人编制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2022年上半年改乘学校班车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</w:rPr>
        <w:t>联系电话：28877890，电子邮箱：</w:t>
      </w:r>
      <w:r>
        <w:rPr>
          <w:rFonts w:hint="eastAsia" w:ascii="宋体" w:hAnsi="宋体"/>
          <w:sz w:val="24"/>
        </w:rPr>
        <w:t>houqinszli@126.com。</w:t>
      </w:r>
    </w:p>
    <w:p>
      <w:pPr>
        <w:spacing w:line="380" w:lineRule="exact"/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2022-02-21T02:50:26Z</dcterms:created>
  <dc:creator>WANGYIJIANG</dc:creator>
  <cp:lastModifiedBy>WANGYIJIANG</cp:lastModifiedBy>
  <dcterms:modified xsi:type="dcterms:W3CDTF">2022-02-21T02:50:39Z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01213514C2B34D11863EE0328F29BB6E</vt:lpwstr>
  </property>
</Properties>
</file>